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5364"/>
            <wp:effectExtent l="19050" t="0" r="3175" b="0"/>
            <wp:docPr id="1" name="Рисунок 1" descr="H:\Documents and Settings\user\Мои документы\Мои рисун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user\Мои документы\Мои рисунки\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lastRenderedPageBreak/>
        <w:t xml:space="preserve">Учреждения обеспечивает его размещение, хранение и доступность для участников образовательных отношений.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1.10. В настоящее Положение в установленном порядке могут вноситься изменения и (или) дополнения.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5C2D" w:rsidRPr="00465C2D" w:rsidRDefault="00465C2D" w:rsidP="00465C2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C2D">
        <w:rPr>
          <w:rFonts w:ascii="Times New Roman" w:hAnsi="Times New Roman" w:cs="Times New Roman"/>
          <w:b/>
          <w:sz w:val="28"/>
          <w:szCs w:val="28"/>
        </w:rPr>
        <w:t>2. Особенности и функции Публичного доклада.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>2.1. Основными целями Доклада являются: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 - обеспечение информационной основы для организации диалога и согласования интересов всех участников образовательных отношений, включая представителей общественности;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- обеспечение прозрачности функционирования организации;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- информирование потребителей образовательных услуг о приоритетных направлениях развития, планируемых мероприятиях и ожидаемых результатах деятельности;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2.2. Особенности Доклада: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- аналитический характер текста, предполагающий представление фактов и данных, а также их оценку и обоснование тенденций развития;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- ориентация на широкий круг читателей, что определяет доступный стиль изложения и презентационный тип оформления;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>- регулярность предоставления Доклада один раз в год.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 2.3. Основные функции Доклада: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2.3.1. Информирование общественности: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- об особенностях организации образовательного процесса, укладе, имевших место и планируемых изменениях и нововведениях;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>- о выполнении государственного и общественного заказа на образование;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 - о расходовании средств, полученных в рамках нормативного бюджетного финансирования, а также внебюджетных средств.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2.3.2. Получение общественного признания и расширение круга социальных партнеров, повышение эффективности их деятельности в интересах организации.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2.3.3. Привлечение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- внимания общественности, органов государственной власти и органов местного самоуправления к проблемам организации;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- общественности к оценке деятельности организации;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- разработке предложений и планированию деятельности по ее развитию.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5C2D" w:rsidRPr="00465C2D" w:rsidRDefault="00465C2D" w:rsidP="00465C2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C2D">
        <w:rPr>
          <w:rFonts w:ascii="Times New Roman" w:hAnsi="Times New Roman" w:cs="Times New Roman"/>
          <w:b/>
          <w:sz w:val="28"/>
          <w:szCs w:val="28"/>
        </w:rPr>
        <w:t>3. Структура и содержание Публичного доклада.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3.1. Структура Доклада является формой представления аналитической информации о деятельности и определяется организацией самостоятельно. 3.2. Содержание Доклада должно включать аналитическую информацию, основанную на индикаторах и показателях, содержательно характеризующих состояние и тенденции развития Учреждения, оценку степени эффективности использования имеющихся ресурсов.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lastRenderedPageBreak/>
        <w:t>3.3. Доклад включает в себя вводную часть, основную часть (текстовая часть по разделам, иллюстрированная необходимыми графиками, диаграммами, таблицами и др.), заключительную часть.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3.4. Основная часть Доклада отражает, как решаются задачи, поставленные </w:t>
      </w:r>
      <w:proofErr w:type="gramStart"/>
      <w:r w:rsidRPr="00465C2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65C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65C2D">
        <w:rPr>
          <w:rFonts w:ascii="Times New Roman" w:hAnsi="Times New Roman" w:cs="Times New Roman"/>
          <w:sz w:val="28"/>
          <w:szCs w:val="28"/>
        </w:rPr>
        <w:t>стратегических</w:t>
      </w:r>
      <w:proofErr w:type="gramEnd"/>
      <w:r w:rsidRPr="00465C2D">
        <w:rPr>
          <w:rFonts w:ascii="Times New Roman" w:hAnsi="Times New Roman" w:cs="Times New Roman"/>
          <w:sz w:val="28"/>
          <w:szCs w:val="28"/>
        </w:rPr>
        <w:t xml:space="preserve"> и тактических документов организации и включает следующие разделы: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3.4.1. Общая характеристика организации и условий ее функционирования (экономические, климатические, социальные, транспортные условия района, представление учреждения о своем назначении, роли, особенностях в системе образования).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3.4.2. Состав воспитанников (основные количественные данные, в том числе по возрастам и группам).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3.4.3. Структура управления организацией.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3.4.4. Условия осуществления воспитательно-образовательного процесса, в т.ч. материально-техническая база, кадровое обеспечение </w:t>
      </w:r>
      <w:proofErr w:type="spellStart"/>
      <w:proofErr w:type="gramStart"/>
      <w:r w:rsidRPr="00465C2D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465C2D">
        <w:rPr>
          <w:rFonts w:ascii="Times New Roman" w:hAnsi="Times New Roman" w:cs="Times New Roman"/>
          <w:sz w:val="28"/>
          <w:szCs w:val="28"/>
        </w:rPr>
        <w:t>-</w:t>
      </w:r>
      <w:r w:rsidRPr="00465C2D">
        <w:rPr>
          <w:rFonts w:ascii="Times New Roman" w:hAnsi="Times New Roman" w:cs="Times New Roman"/>
          <w:sz w:val="28"/>
          <w:szCs w:val="28"/>
        </w:rPr>
        <w:softHyphen/>
        <w:t xml:space="preserve"> образовательного</w:t>
      </w:r>
      <w:proofErr w:type="gramEnd"/>
      <w:r w:rsidRPr="00465C2D">
        <w:rPr>
          <w:rFonts w:ascii="Times New Roman" w:hAnsi="Times New Roman" w:cs="Times New Roman"/>
          <w:sz w:val="28"/>
          <w:szCs w:val="28"/>
        </w:rPr>
        <w:t xml:space="preserve"> процесса.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3.4.5. Финансовое обеспечение функционирования и развития (основные данные по получаемому бюджетному финансированию, привлеченным внебюджетным средствам, основным направлениям их расходования).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3.4.6. Режим воспитательно-образовательного процесса, организация питания и обеспечение безопасности.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3.4.7. Приоритетные цели и задачи развития, деятельность по их решению в отчетный период.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>3.4.8. Реализация образовательной программы, включая: учебный план, система мониторинга реализации программы.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 3.4.9. Результаты воспитательно-образовательной деятельности, включающие в себя результаты внешней оценки (участие в конкурсах, соревнованиях, играх и др.)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3.4.10. Состояние здоровья воспитанников, меры по охране и укреплению здоровья.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3.4.11. Социальная активность и социальное партнерство организации (сотрудничество с иными образовательными организациями).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3.4.12. Основные сохраняющиеся проблемы (в т.ч. не решенные в отчетный период).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3.4.13. Основные направления развития на предстоящий год и перспективы (в соответствии с Программой развития Учреждения).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>3.5. Требования к информации, включаемой в Доклад: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- актуальность — информация должна соответствовать интересам и информационным потребностям целевых групп, способствовать принятию решений в сфере образования;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- достоверность — информация должна быть точной и обоснованной. Сведения, содержащиеся в докладе, подкрепляются ссылками на источники первичной информации. Источники информации должны отвечать критерию надежности;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lastRenderedPageBreak/>
        <w:t xml:space="preserve">- необходимость и достаточность — приводимые данные факты должны служить исключительно целям обоснования или иллюстрации определенных тезисов и положений публичного доклада. Дополнительная информация может быть приведена в приложении.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3.6. Информация по каждому из разделов представляется в сжатом виде, с максимально возможным использованием количественных данных, таблиц, списков и перечней. Текстовая часть каждого из разделов должна быть минимизирована, с тем, чтобы Доклад в своем объеме был доступен для прочтения, в том числе родителями (законными представителями) воспитанников. Изложение не должно содержать в себе специальных терминов, понятных лишь для узких групп профессионалов (педагогов, экономистов, управленцев и др.).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3.7. Основным источником информации для Доклада является информационная, аналитическая, статистическая отчетность, а также данные внутреннего мониторинга и других исследований в организации.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3.8. Опубликование персонифицированной информации об участниках образовательных отношений не допускается.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5C2D" w:rsidRPr="00465C2D" w:rsidRDefault="00465C2D" w:rsidP="00465C2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C2D">
        <w:rPr>
          <w:rFonts w:ascii="Times New Roman" w:hAnsi="Times New Roman" w:cs="Times New Roman"/>
          <w:b/>
          <w:sz w:val="28"/>
          <w:szCs w:val="28"/>
        </w:rPr>
        <w:t>4. Порядок подготовки и утверждения Публичного доклада.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4.1. Порядок подготовки Доклада является организованным процессом и включает в себя следующие этапы: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- утверждение состава рабочей группы, ответственной за подготовку Доклада. Рабочая группа включает в себя представителей администрации, педагогов и родителей (законных представителей) воспитанников;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>- разработка структуры и содержания Доклада;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 - сбор необходимых для Доклада данных (в т.ч. посредством опросов, анкетирования, иных социологических методов, мониторинга);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 - написание всех отдельных разделов доклада, его аннотации;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>4.2. Утверждение Доклада: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 - представление проекта Доклада на расширенное заседание Педагогического совета с привлечением родительского комитета, обсуждение;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 - доработка проекта Доклада по результатам обсуждения;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 - утверждение Доклада и подготовка его к публикации.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5C2D" w:rsidRPr="00465C2D" w:rsidRDefault="00465C2D" w:rsidP="00465C2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C2D">
        <w:rPr>
          <w:rFonts w:ascii="Times New Roman" w:hAnsi="Times New Roman" w:cs="Times New Roman"/>
          <w:b/>
          <w:sz w:val="28"/>
          <w:szCs w:val="28"/>
        </w:rPr>
        <w:t>5. Публикация, презентация и распространение Публичного доклада.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5.1. Основными информационными каналами для публикации Доклада является официальный сайт Учреждения. 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>5.2. Утвержденный Доклад публикуется и доводится до общественности в следующих формах: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 - размещение Доклада на официальном сайте организации;</w:t>
      </w:r>
    </w:p>
    <w:p w:rsidR="00465C2D" w:rsidRPr="00465C2D" w:rsidRDefault="00465C2D" w:rsidP="00465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C2D">
        <w:rPr>
          <w:rFonts w:ascii="Times New Roman" w:hAnsi="Times New Roman" w:cs="Times New Roman"/>
          <w:sz w:val="28"/>
          <w:szCs w:val="28"/>
        </w:rPr>
        <w:t xml:space="preserve"> - проведение дня открытых дверей, в рамках которого Доклад будет представлен.</w:t>
      </w:r>
    </w:p>
    <w:p w:rsidR="002C7769" w:rsidRPr="00465C2D" w:rsidRDefault="002C7769" w:rsidP="00465C2D">
      <w:pPr>
        <w:pStyle w:val="a3"/>
      </w:pPr>
    </w:p>
    <w:sectPr w:rsidR="002C7769" w:rsidRPr="00465C2D">
      <w:footerReference w:type="even" r:id="rId5"/>
      <w:foot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7A5" w:rsidRDefault="002C7769" w:rsidP="001F1C9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657A5" w:rsidRDefault="002C7769" w:rsidP="00C657A5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7A5" w:rsidRDefault="002C7769" w:rsidP="001F1C9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65C2D">
      <w:rPr>
        <w:rStyle w:val="a6"/>
        <w:noProof/>
      </w:rPr>
      <w:t>4</w:t>
    </w:r>
    <w:r>
      <w:rPr>
        <w:rStyle w:val="a6"/>
      </w:rPr>
      <w:fldChar w:fldCharType="end"/>
    </w:r>
  </w:p>
  <w:p w:rsidR="00C657A5" w:rsidRDefault="002C7769" w:rsidP="00C657A5">
    <w:pPr>
      <w:pStyle w:val="a4"/>
      <w:ind w:right="360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5C2D"/>
    <w:rsid w:val="002C7769"/>
    <w:rsid w:val="00465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5C2D"/>
    <w:pPr>
      <w:spacing w:after="0" w:line="240" w:lineRule="auto"/>
    </w:pPr>
  </w:style>
  <w:style w:type="paragraph" w:styleId="a4">
    <w:name w:val="footer"/>
    <w:basedOn w:val="a"/>
    <w:link w:val="a5"/>
    <w:rsid w:val="00465C2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Нижний колонтитул Знак"/>
    <w:basedOn w:val="a0"/>
    <w:link w:val="a4"/>
    <w:rsid w:val="00465C2D"/>
    <w:rPr>
      <w:rFonts w:ascii="Times New Roman" w:eastAsia="Times New Roman" w:hAnsi="Times New Roman" w:cs="Times New Roman"/>
      <w:sz w:val="20"/>
      <w:szCs w:val="20"/>
    </w:rPr>
  </w:style>
  <w:style w:type="character" w:styleId="a6">
    <w:name w:val="page number"/>
    <w:basedOn w:val="a0"/>
    <w:rsid w:val="00465C2D"/>
  </w:style>
  <w:style w:type="paragraph" w:styleId="a7">
    <w:name w:val="Balloon Text"/>
    <w:basedOn w:val="a"/>
    <w:link w:val="a8"/>
    <w:uiPriority w:val="99"/>
    <w:semiHidden/>
    <w:unhideWhenUsed/>
    <w:rsid w:val="00465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5C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1028</Words>
  <Characters>5866</Characters>
  <Application>Microsoft Office Word</Application>
  <DocSecurity>0</DocSecurity>
  <Lines>48</Lines>
  <Paragraphs>13</Paragraphs>
  <ScaleCrop>false</ScaleCrop>
  <Company>home</Company>
  <LinksUpToDate>false</LinksUpToDate>
  <CharactersWithSpaces>6881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2019-04-04T16:44:00Z</dcterms:created>
  <dcterms:modified xsi:type="dcterms:W3CDTF">2019-04-04T16:47:00Z</dcterms:modified>
</cp:coreProperties>
</file>